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C554" w14:textId="77777777" w:rsidR="005963E0" w:rsidRDefault="005963E0">
      <w:pPr>
        <w:rPr>
          <w:rFonts w:cs="Nirmala UI"/>
          <w:noProof/>
        </w:rPr>
      </w:pPr>
    </w:p>
    <w:tbl>
      <w:tblPr>
        <w:tblStyle w:val="TableGrid"/>
        <w:tblW w:w="8132" w:type="dxa"/>
        <w:tblLook w:val="04A0" w:firstRow="1" w:lastRow="0" w:firstColumn="1" w:lastColumn="0" w:noHBand="0" w:noVBand="1"/>
      </w:tblPr>
      <w:tblGrid>
        <w:gridCol w:w="1280"/>
        <w:gridCol w:w="6852"/>
      </w:tblGrid>
      <w:tr w:rsidR="00570F56" w:rsidRPr="00404B79" w14:paraId="6491AB37" w14:textId="77777777" w:rsidTr="00D5118E">
        <w:trPr>
          <w:trHeight w:val="1347"/>
        </w:trPr>
        <w:tc>
          <w:tcPr>
            <w:tcW w:w="1280" w:type="dxa"/>
            <w:tcBorders>
              <w:left w:val="double" w:sz="4" w:space="0" w:color="auto"/>
            </w:tcBorders>
          </w:tcPr>
          <w:p w14:paraId="47FAF3CB" w14:textId="77777777" w:rsidR="005963E0" w:rsidRPr="00404B79" w:rsidRDefault="005963E0">
            <w:pPr>
              <w:rPr>
                <w:rFonts w:ascii="Aparajita" w:hAnsi="Aparajita" w:cs="Aparajita"/>
                <w:noProof/>
              </w:rPr>
            </w:pPr>
          </w:p>
          <w:p w14:paraId="01678924" w14:textId="77777777" w:rsidR="005963E0" w:rsidRPr="00404B79" w:rsidRDefault="005963E0" w:rsidP="001A107F">
            <w:pPr>
              <w:jc w:val="center"/>
              <w:rPr>
                <w:rFonts w:ascii="Aparajita" w:hAnsi="Aparajita" w:cs="Aparajita"/>
                <w:noProof/>
              </w:rPr>
            </w:pPr>
            <w:r w:rsidRPr="00404B79">
              <w:rPr>
                <w:rFonts w:ascii="Aparajita" w:hAnsi="Aparajita" w:cs="Aparajita"/>
                <w:noProof/>
                <w:lang w:val="en-IN" w:eastAsia="en-IN"/>
              </w:rPr>
              <w:drawing>
                <wp:inline distT="0" distB="0" distL="0" distR="0" wp14:anchorId="2028230D" wp14:editId="3ED55F72">
                  <wp:extent cx="523875" cy="454153"/>
                  <wp:effectExtent l="0" t="0" r="0" b="3175"/>
                  <wp:docPr id="2004460381" name="Picture 2004460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865" cy="475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04EE1C" w14:textId="77777777" w:rsidR="005963E0" w:rsidRPr="00404B79" w:rsidRDefault="005963E0">
            <w:pPr>
              <w:rPr>
                <w:rFonts w:ascii="Aparajita" w:hAnsi="Aparajita" w:cs="Aparajita"/>
                <w:noProof/>
              </w:rPr>
            </w:pPr>
          </w:p>
          <w:p w14:paraId="642FA5AD" w14:textId="77777777" w:rsidR="005963E0" w:rsidRPr="00404B79" w:rsidRDefault="00570F56" w:rsidP="00FB7975">
            <w:pPr>
              <w:jc w:val="center"/>
              <w:rPr>
                <w:rFonts w:ascii="Aparajita" w:hAnsi="Aparajita" w:cs="Aparajita"/>
                <w:noProof/>
              </w:rPr>
            </w:pPr>
            <w:r w:rsidRPr="00404B79">
              <w:rPr>
                <w:rFonts w:ascii="Aparajita" w:hAnsi="Aparajita" w:cs="Aparajita"/>
                <w:noProof/>
                <w:lang w:val="en-IN" w:eastAsia="en-IN"/>
              </w:rPr>
              <w:drawing>
                <wp:inline distT="0" distB="0" distL="0" distR="0" wp14:anchorId="1ABB7B52" wp14:editId="2576C9A3">
                  <wp:extent cx="523875" cy="241811"/>
                  <wp:effectExtent l="0" t="0" r="0" b="6350"/>
                  <wp:docPr id="178651719" name="Picture 178651719" descr="Swachh Bharat mission png images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wachh Bharat mission png images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28" cy="26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2BA8FF1" w14:textId="77777777" w:rsidR="00404B79" w:rsidRPr="00D5118E" w:rsidRDefault="005963E0" w:rsidP="00404B79">
            <w:pPr>
              <w:widowControl w:val="0"/>
              <w:shd w:val="clear" w:color="auto" w:fill="000000" w:themeFill="text1"/>
              <w:jc w:val="center"/>
              <w:rPr>
                <w:rFonts w:ascii="Aparajita" w:hAnsi="Aparajita" w:cs="Aparajita"/>
                <w:b/>
                <w:bCs/>
                <w:color w:val="FFFFFF" w:themeColor="background1"/>
                <w:sz w:val="24"/>
                <w:szCs w:val="24"/>
              </w:rPr>
            </w:pPr>
            <w:r w:rsidRPr="00D5118E">
              <w:rPr>
                <w:rFonts w:ascii="Aparajita" w:hAnsi="Aparajita" w:cs="Aparajita"/>
                <w:b/>
                <w:bCs/>
                <w:color w:val="FFFFFF" w:themeColor="background1"/>
                <w:sz w:val="24"/>
                <w:szCs w:val="24"/>
                <w:cs/>
              </w:rPr>
              <w:t>केन्द्रीय</w:t>
            </w:r>
            <w:r w:rsidRPr="00D5118E">
              <w:rPr>
                <w:rFonts w:ascii="Aparajita" w:hAnsi="Aparajita" w:cs="Aparajita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D5118E">
              <w:rPr>
                <w:rFonts w:ascii="Aparajita" w:hAnsi="Aparajita" w:cs="Aparajita"/>
                <w:b/>
                <w:bCs/>
                <w:color w:val="FFFFFF" w:themeColor="background1"/>
                <w:sz w:val="24"/>
                <w:szCs w:val="24"/>
                <w:cs/>
              </w:rPr>
              <w:t xml:space="preserve">विद्यालय </w:t>
            </w:r>
            <w:r w:rsidRPr="00D5118E">
              <w:rPr>
                <w:rFonts w:ascii="Aparajita" w:hAnsi="Aparajita" w:cs="Aparajita"/>
                <w:b/>
                <w:bCs/>
                <w:color w:val="FFFFFF" w:themeColor="background1"/>
                <w:sz w:val="24"/>
                <w:szCs w:val="24"/>
              </w:rPr>
              <w:t>,</w:t>
            </w:r>
            <w:r w:rsidRPr="00D5118E">
              <w:rPr>
                <w:rFonts w:ascii="Aparajita" w:hAnsi="Aparajita" w:cs="Aparajita"/>
                <w:b/>
                <w:bCs/>
                <w:color w:val="FFFFFF" w:themeColor="background1"/>
                <w:sz w:val="24"/>
                <w:szCs w:val="24"/>
                <w:cs/>
              </w:rPr>
              <w:t>रि. बैं. नो. मु.</w:t>
            </w:r>
            <w:r w:rsidRPr="00D5118E">
              <w:rPr>
                <w:rFonts w:ascii="Aparajita" w:hAnsi="Aparajita" w:cs="Aparajita"/>
                <w:b/>
                <w:bCs/>
                <w:color w:val="FFFFFF" w:themeColor="background1"/>
                <w:sz w:val="24"/>
                <w:szCs w:val="24"/>
              </w:rPr>
              <w:t xml:space="preserve"> ,</w:t>
            </w:r>
            <w:r w:rsidRPr="00D5118E">
              <w:rPr>
                <w:rFonts w:ascii="Aparajita" w:hAnsi="Aparajita" w:cs="Aparajita"/>
                <w:b/>
                <w:bCs/>
                <w:color w:val="FFFFFF" w:themeColor="background1"/>
                <w:sz w:val="24"/>
                <w:szCs w:val="24"/>
                <w:cs/>
              </w:rPr>
              <w:t xml:space="preserve"> </w:t>
            </w:r>
            <w:r w:rsidR="00C92AAB" w:rsidRPr="00D5118E">
              <w:rPr>
                <w:rFonts w:ascii="Aparajita" w:hAnsi="Aparajita" w:cs="Aparajita"/>
                <w:bCs/>
                <w:sz w:val="24"/>
                <w:szCs w:val="24"/>
                <w:cs/>
              </w:rPr>
              <w:t>सालबोनी</w:t>
            </w:r>
            <w:r w:rsidRPr="00D5118E">
              <w:rPr>
                <w:rFonts w:ascii="Aparajita" w:hAnsi="Aparajita" w:cs="Aparajita"/>
                <w:b/>
                <w:bCs/>
                <w:color w:val="FFFFFF" w:themeColor="background1"/>
                <w:sz w:val="24"/>
                <w:szCs w:val="24"/>
              </w:rPr>
              <w:t>,</w:t>
            </w:r>
            <w:r w:rsidRPr="00D5118E">
              <w:rPr>
                <w:rFonts w:ascii="Aparajita" w:hAnsi="Aparajita" w:cs="Aparajita"/>
                <w:b/>
                <w:bCs/>
                <w:color w:val="FFFFFF" w:themeColor="background1"/>
                <w:sz w:val="24"/>
                <w:szCs w:val="24"/>
                <w:cs/>
              </w:rPr>
              <w:t xml:space="preserve"> </w:t>
            </w:r>
          </w:p>
          <w:p w14:paraId="12F3CCD2" w14:textId="760CC3A5" w:rsidR="005963E0" w:rsidRPr="00D5118E" w:rsidRDefault="005963E0" w:rsidP="00404B79">
            <w:pPr>
              <w:widowControl w:val="0"/>
              <w:shd w:val="clear" w:color="auto" w:fill="000000" w:themeFill="text1"/>
              <w:jc w:val="center"/>
              <w:rPr>
                <w:rFonts w:ascii="Aparajita" w:hAnsi="Aparajita" w:cs="Aparajita"/>
                <w:b/>
                <w:bCs/>
                <w:color w:val="FFFFFF" w:themeColor="background1"/>
                <w:sz w:val="24"/>
                <w:szCs w:val="24"/>
              </w:rPr>
            </w:pPr>
            <w:r w:rsidRPr="00D5118E">
              <w:rPr>
                <w:rFonts w:ascii="Aparajita" w:hAnsi="Aparajita" w:cs="Aparajita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Pr="00D5118E">
              <w:rPr>
                <w:rFonts w:ascii="Aparajita" w:hAnsi="Aparajita" w:cs="Aparajita"/>
                <w:b/>
                <w:bCs/>
                <w:color w:val="FFFFFF" w:themeColor="background1"/>
                <w:sz w:val="24"/>
                <w:szCs w:val="24"/>
                <w:cs/>
              </w:rPr>
              <w:t>प. मेदिनीपुर</w:t>
            </w:r>
            <w:r w:rsidRPr="00D5118E">
              <w:rPr>
                <w:rFonts w:ascii="Aparajita" w:hAnsi="Aparajita" w:cs="Aparajita"/>
                <w:b/>
                <w:bCs/>
                <w:color w:val="FFFFFF" w:themeColor="background1"/>
                <w:sz w:val="24"/>
                <w:szCs w:val="24"/>
              </w:rPr>
              <w:t>)</w:t>
            </w:r>
            <w:r w:rsidRPr="00D5118E">
              <w:rPr>
                <w:rFonts w:ascii="Aparajita" w:hAnsi="Aparajita" w:cs="Aparajita"/>
                <w:b/>
                <w:bCs/>
                <w:color w:val="FFFFFF" w:themeColor="background1"/>
                <w:sz w:val="24"/>
                <w:szCs w:val="24"/>
                <w:cs/>
              </w:rPr>
              <w:t xml:space="preserve"> - </w:t>
            </w:r>
            <w:r w:rsidRPr="00D5118E">
              <w:rPr>
                <w:rFonts w:ascii="Aparajita" w:hAnsi="Aparajita" w:cs="Aparajita"/>
                <w:b/>
                <w:bCs/>
                <w:color w:val="FFFFFF" w:themeColor="background1"/>
                <w:sz w:val="24"/>
                <w:szCs w:val="24"/>
              </w:rPr>
              <w:t>721132</w:t>
            </w:r>
          </w:p>
          <w:p w14:paraId="2E054824" w14:textId="77777777" w:rsidR="005963E0" w:rsidRPr="00D5118E" w:rsidRDefault="005963E0" w:rsidP="00404B79">
            <w:pPr>
              <w:widowControl w:val="0"/>
              <w:shd w:val="clear" w:color="auto" w:fill="000000" w:themeFill="text1"/>
              <w:jc w:val="center"/>
              <w:rPr>
                <w:rFonts w:ascii="Aparajita" w:hAnsi="Aparajita" w:cs="Aparajita"/>
                <w:b/>
                <w:bCs/>
                <w:noProof/>
                <w:sz w:val="24"/>
                <w:szCs w:val="24"/>
              </w:rPr>
            </w:pPr>
            <w:r w:rsidRPr="00D5118E">
              <w:rPr>
                <w:rFonts w:ascii="Aparajita" w:hAnsi="Aparajita" w:cs="Aparajita"/>
                <w:b/>
                <w:bCs/>
                <w:noProof/>
                <w:sz w:val="24"/>
                <w:szCs w:val="24"/>
              </w:rPr>
              <w:t>KENDRIYA VIDYALAYA  R.B.N.M., SALBONI</w:t>
            </w:r>
          </w:p>
          <w:p w14:paraId="1BAD5B3B" w14:textId="11EA2428" w:rsidR="005963E0" w:rsidRPr="00404B79" w:rsidRDefault="002A02CD" w:rsidP="00404B79">
            <w:pPr>
              <w:widowControl w:val="0"/>
              <w:jc w:val="center"/>
              <w:rPr>
                <w:rFonts w:ascii="Aparajita" w:hAnsi="Aparajita" w:cs="Aparajita"/>
                <w:b/>
                <w:bCs/>
                <w:noProof/>
                <w:sz w:val="28"/>
                <w:szCs w:val="28"/>
              </w:rPr>
            </w:pPr>
            <w:r w:rsidRPr="00404B79">
              <w:rPr>
                <w:rFonts w:ascii="Aparajita" w:hAnsi="Aparajita" w:cs="Aparajita"/>
                <w:b/>
                <w:bCs/>
                <w:noProof/>
                <w:sz w:val="28"/>
                <w:szCs w:val="28"/>
                <w:cs/>
              </w:rPr>
              <w:t xml:space="preserve">नीलामी सूचना </w:t>
            </w:r>
            <w:r w:rsidR="0079379A" w:rsidRPr="00404B79">
              <w:rPr>
                <w:rFonts w:ascii="Aparajita" w:hAnsi="Aparajita" w:cs="Aparajita"/>
                <w:b/>
                <w:bCs/>
                <w:noProof/>
                <w:sz w:val="28"/>
                <w:szCs w:val="28"/>
                <w:cs/>
              </w:rPr>
              <w:t>(</w:t>
            </w:r>
            <w:r w:rsidRPr="00404B79">
              <w:rPr>
                <w:rFonts w:ascii="Aparajita" w:hAnsi="Aparajita" w:cs="Aparajita"/>
                <w:b/>
                <w:bCs/>
                <w:noProof/>
                <w:sz w:val="28"/>
                <w:szCs w:val="28"/>
              </w:rPr>
              <w:t>Auction Notice</w:t>
            </w:r>
            <w:r w:rsidR="0079379A" w:rsidRPr="00404B79">
              <w:rPr>
                <w:rFonts w:ascii="Aparajita" w:hAnsi="Aparajita" w:cs="Aparajita"/>
                <w:b/>
                <w:bCs/>
                <w:noProof/>
                <w:sz w:val="28"/>
                <w:szCs w:val="28"/>
              </w:rPr>
              <w:t>)</w:t>
            </w:r>
            <w:r w:rsidR="00570F56" w:rsidRPr="00404B79">
              <w:rPr>
                <w:rFonts w:ascii="Aparajita" w:hAnsi="Aparajita" w:cs="Aparajita"/>
                <w:noProof/>
              </w:rPr>
              <w:t xml:space="preserve"> </w:t>
            </w:r>
            <w:r w:rsidR="00570F56" w:rsidRPr="00404B79">
              <w:rPr>
                <w:rFonts w:ascii="Aparajita" w:hAnsi="Aparajita" w:cs="Aparajita"/>
                <w:noProof/>
                <w:lang w:val="en-IN" w:eastAsia="en-IN"/>
              </w:rPr>
              <w:drawing>
                <wp:inline distT="0" distB="0" distL="0" distR="0" wp14:anchorId="59224BAE" wp14:editId="13BE2768">
                  <wp:extent cx="409575" cy="243186"/>
                  <wp:effectExtent l="0" t="0" r="0" b="5080"/>
                  <wp:docPr id="319707447" name="Picture 319707447" descr="Pin on Arshanmol Singh Sixer 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on Arshanmol Singh Sixer 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142" cy="253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07F" w:rsidRPr="00404B79" w14:paraId="4E2AA3FD" w14:textId="77777777" w:rsidTr="00D5118E">
        <w:trPr>
          <w:trHeight w:val="3635"/>
        </w:trPr>
        <w:tc>
          <w:tcPr>
            <w:tcW w:w="813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626BE92" w14:textId="375F2C6C" w:rsidR="00404B79" w:rsidRPr="00404B79" w:rsidRDefault="00404B79" w:rsidP="00D5118E">
            <w:pPr>
              <w:widowControl w:val="0"/>
              <w:ind w:firstLine="720"/>
              <w:jc w:val="both"/>
              <w:rPr>
                <w:rFonts w:ascii="Aparajita" w:eastAsia="Arial Unicode MS" w:hAnsi="Aparajita" w:cs="Aparajita"/>
                <w:sz w:val="24"/>
                <w:szCs w:val="24"/>
              </w:rPr>
            </w:pPr>
            <w:r w:rsidRPr="00404B79">
              <w:rPr>
                <w:rFonts w:ascii="Aparajita" w:eastAsia="Arial Unicode MS" w:hAnsi="Aparajita" w:cs="Aparajita"/>
                <w:sz w:val="24"/>
                <w:szCs w:val="24"/>
                <w:cs/>
              </w:rPr>
              <w:t xml:space="preserve">सर्वसाधारण </w:t>
            </w:r>
            <w:r w:rsidRPr="00404B79">
              <w:rPr>
                <w:rFonts w:ascii="Aparajita" w:eastAsia="Arial Unicode MS" w:hAnsi="Aparajita" w:cs="Aparajita"/>
                <w:sz w:val="24"/>
                <w:szCs w:val="24"/>
              </w:rPr>
              <w:t xml:space="preserve">/ </w:t>
            </w:r>
            <w:r w:rsidRPr="00404B79">
              <w:rPr>
                <w:rFonts w:ascii="Aparajita" w:eastAsia="Arial Unicode MS" w:hAnsi="Aparajita" w:cs="Aparajita"/>
                <w:sz w:val="24"/>
                <w:szCs w:val="24"/>
                <w:cs/>
              </w:rPr>
              <w:t xml:space="preserve">सभी क्रय-विक्रय / ई-वेस्ट फार्मों को सूचित किया जाता है कि केन्द्रीय विद्यालय रि.बैं.नो.मु. सालबोनी  में </w:t>
            </w:r>
            <w:bookmarkStart w:id="0" w:name="_Hlk158990842"/>
            <w:bookmarkStart w:id="1" w:name="_Hlk158990758"/>
            <w:r w:rsidRPr="00404B79">
              <w:rPr>
                <w:rFonts w:ascii="Aparajita" w:hAnsi="Aparajita" w:cs="Aparajita"/>
                <w:sz w:val="24"/>
                <w:szCs w:val="24"/>
                <w:cs/>
              </w:rPr>
              <w:t xml:space="preserve">अनुपयोगी वस्तुओं </w:t>
            </w:r>
            <w:r w:rsidRPr="00404B79">
              <w:rPr>
                <w:rFonts w:ascii="Aparajita" w:eastAsia="Arial Unicode MS" w:hAnsi="Aparajita" w:cs="Aparajita"/>
                <w:sz w:val="24"/>
                <w:szCs w:val="24"/>
                <w:cs/>
              </w:rPr>
              <w:t xml:space="preserve">यथा फर्निचर, लाइब्रेरी किताब,संगीत विभाग  एवं कंप्युटर इत्यादि सामग्री आदि </w:t>
            </w:r>
            <w:r w:rsidRPr="00404B79">
              <w:rPr>
                <w:rFonts w:ascii="Aparajita" w:hAnsi="Aparajita" w:cs="Aparajita"/>
                <w:sz w:val="24"/>
                <w:szCs w:val="24"/>
                <w:cs/>
              </w:rPr>
              <w:t>की नीलामी</w:t>
            </w:r>
            <w:bookmarkEnd w:id="1"/>
            <w:r w:rsidRPr="00404B79">
              <w:rPr>
                <w:rFonts w:ascii="Aparajita" w:hAnsi="Aparajita" w:cs="Aparajita"/>
                <w:sz w:val="24"/>
                <w:szCs w:val="24"/>
                <w:cs/>
              </w:rPr>
              <w:t xml:space="preserve"> दिनांक </w:t>
            </w:r>
            <w:r w:rsidRPr="00404B79">
              <w:rPr>
                <w:rFonts w:ascii="Aparajita" w:hAnsi="Aparajita" w:cs="Aparajita"/>
                <w:sz w:val="24"/>
                <w:szCs w:val="24"/>
              </w:rPr>
              <w:t>0</w:t>
            </w:r>
            <w:r w:rsidRPr="00404B79">
              <w:rPr>
                <w:rFonts w:ascii="Aparajita" w:hAnsi="Aparajita" w:cs="Aparajita"/>
                <w:sz w:val="24"/>
                <w:szCs w:val="24"/>
                <w:lang w:bidi="or-IN"/>
              </w:rPr>
              <w:t>6</w:t>
            </w:r>
            <w:r w:rsidRPr="00404B79">
              <w:rPr>
                <w:rFonts w:ascii="Aparajita" w:hAnsi="Aparajita" w:cs="Aparajita"/>
                <w:sz w:val="24"/>
                <w:szCs w:val="24"/>
              </w:rPr>
              <w:t>.03.2024 (</w:t>
            </w:r>
            <w:r w:rsidRPr="00404B79">
              <w:rPr>
                <w:rFonts w:ascii="Aparajita" w:hAnsi="Aparajita" w:cs="Aparajita"/>
                <w:sz w:val="24"/>
                <w:szCs w:val="24"/>
                <w:cs/>
              </w:rPr>
              <w:t xml:space="preserve">वुधवार) को अपराहन </w:t>
            </w:r>
            <w:r w:rsidRPr="00404B79">
              <w:rPr>
                <w:rFonts w:ascii="Aparajita" w:hAnsi="Aparajita" w:cs="Aparajita"/>
                <w:sz w:val="24"/>
                <w:szCs w:val="24"/>
              </w:rPr>
              <w:t>01:30</w:t>
            </w:r>
            <w:r w:rsidRPr="00404B79">
              <w:rPr>
                <w:rFonts w:ascii="Aparajita" w:hAnsi="Aparajita" w:cs="Aparajita"/>
                <w:sz w:val="24"/>
                <w:szCs w:val="24"/>
                <w:cs/>
              </w:rPr>
              <w:t xml:space="preserve"> बजे विद्यालय परिसर में होनी है।</w:t>
            </w:r>
            <w:bookmarkEnd w:id="0"/>
            <w:r w:rsidRPr="00404B79">
              <w:rPr>
                <w:rFonts w:ascii="Aparajita" w:eastAsia="Arial Unicode MS" w:hAnsi="Aparajita" w:cs="Aparajita"/>
                <w:sz w:val="24"/>
                <w:szCs w:val="24"/>
                <w:cs/>
              </w:rPr>
              <w:t xml:space="preserve"> जिसमे इच्छुक व्यक्ति / क्रय-विक्रय / ई-वेस्ट फार्म </w:t>
            </w:r>
            <w:r w:rsidRPr="00404B79">
              <w:rPr>
                <w:rFonts w:ascii="Aparajita" w:hAnsi="Aparajita" w:cs="Aparajita"/>
                <w:sz w:val="24"/>
                <w:szCs w:val="24"/>
                <w:cs/>
              </w:rPr>
              <w:t xml:space="preserve">दिनांक </w:t>
            </w:r>
            <w:r w:rsidRPr="00404B79">
              <w:rPr>
                <w:rFonts w:ascii="Aparajita" w:hAnsi="Aparajita" w:cs="Aparajita"/>
                <w:sz w:val="24"/>
                <w:szCs w:val="24"/>
              </w:rPr>
              <w:t>0</w:t>
            </w:r>
            <w:r w:rsidRPr="00404B79">
              <w:rPr>
                <w:rFonts w:ascii="Aparajita" w:hAnsi="Aparajita" w:cs="Aparajita"/>
                <w:sz w:val="24"/>
                <w:szCs w:val="24"/>
                <w:lang w:bidi="or-IN"/>
              </w:rPr>
              <w:t>6</w:t>
            </w:r>
            <w:r w:rsidRPr="00404B79">
              <w:rPr>
                <w:rFonts w:ascii="Aparajita" w:hAnsi="Aparajita" w:cs="Aparajita"/>
                <w:sz w:val="24"/>
                <w:szCs w:val="24"/>
              </w:rPr>
              <w:t>.03.2024 (</w:t>
            </w:r>
            <w:r w:rsidRPr="00404B79">
              <w:rPr>
                <w:rFonts w:ascii="Aparajita" w:hAnsi="Aparajita" w:cs="Aparajita"/>
                <w:sz w:val="24"/>
                <w:szCs w:val="24"/>
                <w:cs/>
              </w:rPr>
              <w:t xml:space="preserve">वुधवार) को अपराहन </w:t>
            </w:r>
            <w:r w:rsidRPr="00404B79">
              <w:rPr>
                <w:rFonts w:ascii="Aparajita" w:hAnsi="Aparajita" w:cs="Aparajita"/>
                <w:sz w:val="24"/>
                <w:szCs w:val="24"/>
              </w:rPr>
              <w:t xml:space="preserve">12:30 </w:t>
            </w:r>
            <w:r w:rsidRPr="00404B79">
              <w:rPr>
                <w:rFonts w:ascii="Aparajita" w:hAnsi="Aparajita" w:cs="Aparajita"/>
                <w:sz w:val="24"/>
                <w:szCs w:val="24"/>
                <w:cs/>
              </w:rPr>
              <w:t xml:space="preserve">बजे से </w:t>
            </w:r>
            <w:r w:rsidRPr="00404B79">
              <w:rPr>
                <w:rFonts w:ascii="Aparajita" w:hAnsi="Aparajita" w:cs="Aparajita"/>
                <w:sz w:val="24"/>
                <w:szCs w:val="24"/>
              </w:rPr>
              <w:t>01:30</w:t>
            </w:r>
            <w:r w:rsidRPr="00404B79">
              <w:rPr>
                <w:rFonts w:ascii="Aparajita" w:hAnsi="Aparajita" w:cs="Aparajita"/>
                <w:sz w:val="24"/>
                <w:szCs w:val="24"/>
                <w:cs/>
              </w:rPr>
              <w:t xml:space="preserve"> बजे तक </w:t>
            </w:r>
            <w:r w:rsidRPr="00404B79">
              <w:rPr>
                <w:rFonts w:ascii="Aparajita" w:eastAsia="Arial Unicode MS" w:hAnsi="Aparajita" w:cs="Aparajita"/>
                <w:sz w:val="24"/>
                <w:szCs w:val="24"/>
                <w:cs/>
              </w:rPr>
              <w:t xml:space="preserve">आकर विद्यालय परिसर में </w:t>
            </w:r>
            <w:r w:rsidRPr="00404B79">
              <w:rPr>
                <w:rFonts w:ascii="Aparajita" w:eastAsia="Arial Unicode MS" w:hAnsi="Aparajita" w:cs="Aparajita"/>
                <w:sz w:val="24"/>
                <w:szCs w:val="24"/>
              </w:rPr>
              <w:t>“</w:t>
            </w:r>
            <w:r w:rsidRPr="00404B79">
              <w:rPr>
                <w:rFonts w:ascii="Aparajita" w:eastAsia="Arial Unicode MS" w:hAnsi="Aparajita" w:cs="Aparajita"/>
                <w:sz w:val="24"/>
                <w:szCs w:val="24"/>
                <w:u w:val="single"/>
                <w:cs/>
              </w:rPr>
              <w:t>जिस हाल में है उसी हाल में</w:t>
            </w:r>
            <w:r w:rsidRPr="00404B79">
              <w:rPr>
                <w:rFonts w:ascii="Aparajita" w:eastAsia="Arial Unicode MS" w:hAnsi="Aparajita" w:cs="Aparajita"/>
                <w:sz w:val="24"/>
                <w:szCs w:val="24"/>
              </w:rPr>
              <w:t>”</w:t>
            </w:r>
            <w:r w:rsidRPr="00404B79">
              <w:rPr>
                <w:rFonts w:ascii="Aparajita" w:eastAsia="Arial Unicode MS" w:hAnsi="Aparajita" w:cs="Aparajita"/>
                <w:sz w:val="24"/>
                <w:szCs w:val="24"/>
                <w:cs/>
              </w:rPr>
              <w:t xml:space="preserve"> नीलामी योग्य वस्तुओं का अवलोकन कर सकते है l कार्यालय द्वारा निर्धारित वस्तुओं की न्यूनतम बोली प्राचार्य द्वारा निर्धारित की जाएगी व अधिकतम बोली लगा कर खरीदी जा सकती हैl </w:t>
            </w:r>
          </w:p>
          <w:p w14:paraId="2E27F68F" w14:textId="79F1B458" w:rsidR="00450732" w:rsidRPr="00404B79" w:rsidRDefault="00404B79" w:rsidP="00D5118E">
            <w:pPr>
              <w:widowControl w:val="0"/>
              <w:jc w:val="both"/>
              <w:rPr>
                <w:rFonts w:ascii="Aparajita" w:hAnsi="Aparajita" w:cs="Aparajita"/>
                <w:sz w:val="28"/>
                <w:szCs w:val="28"/>
              </w:rPr>
            </w:pPr>
            <w:r w:rsidRPr="00404B79">
              <w:rPr>
                <w:rFonts w:ascii="Aparajita" w:hAnsi="Aparajita" w:cs="Aparajita"/>
                <w:szCs w:val="22"/>
              </w:rPr>
              <w:t>General</w:t>
            </w:r>
            <w:r w:rsidRPr="00404B79">
              <w:rPr>
                <w:rFonts w:ascii="Aparajita" w:hAnsi="Aparajita" w:cs="Aparajita"/>
                <w:szCs w:val="22"/>
              </w:rPr>
              <w:t xml:space="preserve"> Public</w:t>
            </w:r>
            <w:r w:rsidRPr="00404B79">
              <w:rPr>
                <w:rFonts w:ascii="Aparajita" w:hAnsi="Aparajita" w:cs="Aparajita"/>
                <w:szCs w:val="22"/>
              </w:rPr>
              <w:t>/</w:t>
            </w:r>
            <w:r w:rsidRPr="00404B79">
              <w:rPr>
                <w:rFonts w:ascii="Aparajita" w:hAnsi="Aparajita" w:cs="Aparajita"/>
                <w:szCs w:val="22"/>
              </w:rPr>
              <w:t>A</w:t>
            </w:r>
            <w:r w:rsidRPr="00404B79">
              <w:rPr>
                <w:rFonts w:ascii="Aparajita" w:hAnsi="Aparajita" w:cs="Aparajita"/>
                <w:szCs w:val="22"/>
              </w:rPr>
              <w:t xml:space="preserve">ll purchase-sale Firms/e-waste Firms are hereby informed that an auction of unusable/unserviceable items like furniture, library books, materials of music department and computer etc. is to be held on 06.03.2024 (Wednesday) at 01:30 pm in the school premises. In which interested persons/purchase-sale firms/e-waste firms should come on 06.03.2024 (Wednesday) from 12:30 pm to 01:30 pm and observe all the items for Auction “in the same condition as </w:t>
            </w:r>
            <w:r w:rsidRPr="00404B79">
              <w:rPr>
                <w:rFonts w:ascii="Aparajita" w:hAnsi="Aparajita" w:cs="Aparajita"/>
                <w:szCs w:val="22"/>
              </w:rPr>
              <w:t>they are</w:t>
            </w:r>
            <w:r w:rsidRPr="00404B79">
              <w:rPr>
                <w:rFonts w:ascii="Aparajita" w:hAnsi="Aparajita" w:cs="Aparajita"/>
                <w:szCs w:val="22"/>
              </w:rPr>
              <w:t xml:space="preserve">” in the school premises. The minimum bid for the items prescribed by the office will be determined by the </w:t>
            </w:r>
            <w:proofErr w:type="gramStart"/>
            <w:r w:rsidRPr="00404B79">
              <w:rPr>
                <w:rFonts w:ascii="Aparajita" w:hAnsi="Aparajita" w:cs="Aparajita"/>
                <w:szCs w:val="22"/>
              </w:rPr>
              <w:t>Principal</w:t>
            </w:r>
            <w:proofErr w:type="gramEnd"/>
            <w:r w:rsidRPr="00404B79">
              <w:rPr>
                <w:rFonts w:ascii="Aparajita" w:hAnsi="Aparajita" w:cs="Aparajita"/>
                <w:szCs w:val="22"/>
              </w:rPr>
              <w:t xml:space="preserve"> and can be purchased by placing the maximum bid</w:t>
            </w:r>
            <w:r w:rsidRPr="00404B79">
              <w:rPr>
                <w:rFonts w:ascii="Aparajita" w:hAnsi="Aparajita" w:cs="Aparajita"/>
                <w:sz w:val="28"/>
                <w:szCs w:val="28"/>
              </w:rPr>
              <w:t>.</w:t>
            </w:r>
          </w:p>
        </w:tc>
      </w:tr>
      <w:tr w:rsidR="00D96EF7" w:rsidRPr="00404B79" w14:paraId="45CF33B2" w14:textId="77777777" w:rsidTr="00D5118E">
        <w:trPr>
          <w:trHeight w:val="601"/>
        </w:trPr>
        <w:tc>
          <w:tcPr>
            <w:tcW w:w="813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6288E5" w14:textId="77777777" w:rsidR="00D5118E" w:rsidRDefault="00404B79" w:rsidP="00D5118E">
            <w:pPr>
              <w:pStyle w:val="NoSpacing"/>
              <w:widowControl w:val="0"/>
              <w:jc w:val="both"/>
              <w:rPr>
                <w:rFonts w:ascii="Aparajita" w:hAnsi="Aparajita" w:cs="Aparajita"/>
                <w:b/>
                <w:bCs/>
                <w:noProof/>
                <w:sz w:val="24"/>
                <w:szCs w:val="24"/>
              </w:rPr>
            </w:pPr>
            <w:r w:rsidRPr="00404B79">
              <w:rPr>
                <w:rFonts w:ascii="Aparajita" w:hAnsi="Aparajita" w:cs="Aparajita"/>
                <w:b/>
                <w:bCs/>
                <w:sz w:val="24"/>
                <w:szCs w:val="24"/>
                <w:u w:val="single"/>
                <w:cs/>
                <w:lang w:bidi="hi-IN"/>
              </w:rPr>
              <w:t>नियम और शर्तें</w:t>
            </w:r>
            <w:r w:rsidRPr="00404B79">
              <w:rPr>
                <w:rFonts w:ascii="Aparajita" w:hAnsi="Aparajita" w:cs="Aparajita"/>
                <w:b/>
                <w:bCs/>
                <w:sz w:val="24"/>
                <w:szCs w:val="24"/>
                <w:u w:val="single"/>
                <w:lang w:bidi="hi-IN"/>
              </w:rPr>
              <w:t xml:space="preserve"> </w:t>
            </w:r>
            <w:r w:rsidR="00620FA7" w:rsidRPr="00404B79">
              <w:rPr>
                <w:rFonts w:ascii="Aparajita" w:hAnsi="Aparajita" w:cs="Aparajita"/>
                <w:b/>
                <w:bCs/>
                <w:noProof/>
                <w:sz w:val="24"/>
                <w:szCs w:val="24"/>
                <w:cs/>
              </w:rPr>
              <w:t>विद्यालय वेबसाइट</w:t>
            </w:r>
            <w:hyperlink r:id="rId7" w:history="1">
              <w:r w:rsidR="00D5118E" w:rsidRPr="00404B79">
                <w:rPr>
                  <w:rStyle w:val="Hyperlink"/>
                  <w:rFonts w:ascii="Aparajita" w:hAnsi="Aparajita" w:cs="Aparajita"/>
                  <w:b/>
                  <w:bCs/>
                  <w:noProof/>
                </w:rPr>
                <w:t>https://rbnmsalboni.kvs.ac.in</w:t>
              </w:r>
            </w:hyperlink>
            <w:r w:rsidR="00D5118E" w:rsidRPr="00404B79">
              <w:rPr>
                <w:rFonts w:ascii="Aparajita" w:hAnsi="Aparajita" w:cs="Aparajita"/>
                <w:b/>
                <w:bCs/>
                <w:noProof/>
              </w:rPr>
              <w:t xml:space="preserve">  </w:t>
            </w:r>
            <w:r w:rsidR="00D5118E" w:rsidRPr="00404B79">
              <w:rPr>
                <w:rFonts w:ascii="Aparajita" w:hAnsi="Aparajita" w:cs="Aparajita"/>
                <w:b/>
                <w:bCs/>
                <w:noProof/>
                <w:cs/>
              </w:rPr>
              <w:t>पर उपलब्ध है।</w:t>
            </w:r>
            <w:r w:rsidR="00FB7975" w:rsidRPr="00404B79">
              <w:rPr>
                <w:rFonts w:ascii="Aparajita" w:hAnsi="Aparajita" w:cs="Aparajita"/>
                <w:b/>
                <w:bCs/>
                <w:noProof/>
                <w:sz w:val="24"/>
                <w:szCs w:val="24"/>
                <w:cs/>
              </w:rPr>
              <w:t xml:space="preserve">              </w:t>
            </w:r>
            <w:r w:rsidRPr="00404B79">
              <w:rPr>
                <w:rFonts w:ascii="Aparajita" w:hAnsi="Aparajita" w:cs="Aparajita"/>
                <w:b/>
                <w:bCs/>
                <w:noProof/>
                <w:sz w:val="24"/>
                <w:szCs w:val="24"/>
              </w:rPr>
              <w:t xml:space="preserve">             </w:t>
            </w:r>
          </w:p>
          <w:p w14:paraId="78894955" w14:textId="122AA654" w:rsidR="00620FA7" w:rsidRPr="00404B79" w:rsidRDefault="00404B79" w:rsidP="00D5118E">
            <w:pPr>
              <w:pStyle w:val="NoSpacing"/>
              <w:widowControl w:val="0"/>
              <w:jc w:val="both"/>
              <w:rPr>
                <w:rFonts w:ascii="Aparajita" w:hAnsi="Aparajita" w:cs="Aparajita"/>
                <w:noProof/>
                <w:cs/>
              </w:rPr>
            </w:pPr>
            <w:r w:rsidRPr="00404B79">
              <w:rPr>
                <w:rFonts w:ascii="Aparajita" w:hAnsi="Aparajita" w:cs="Aparajita"/>
                <w:b/>
                <w:bCs/>
                <w:noProof/>
                <w:sz w:val="24"/>
                <w:szCs w:val="24"/>
              </w:rPr>
              <w:t xml:space="preserve"> </w:t>
            </w:r>
            <w:r w:rsidR="00620FA7" w:rsidRPr="00D5118E">
              <w:rPr>
                <w:rFonts w:ascii="Aparajita" w:hAnsi="Aparajita" w:cs="Aparajita"/>
                <w:b/>
                <w:bCs/>
                <w:noProof/>
                <w:sz w:val="24"/>
                <w:szCs w:val="24"/>
                <w:cs/>
              </w:rPr>
              <w:t xml:space="preserve">दूरभास – </w:t>
            </w:r>
            <w:r w:rsidR="00620FA7" w:rsidRPr="00D5118E">
              <w:rPr>
                <w:rFonts w:ascii="Aparajita" w:hAnsi="Aparajita" w:cs="Aparajita"/>
                <w:b/>
                <w:bCs/>
                <w:noProof/>
                <w:sz w:val="24"/>
                <w:szCs w:val="24"/>
              </w:rPr>
              <w:t>03227 – 280394</w:t>
            </w:r>
            <w:r w:rsidR="00D5118E" w:rsidRPr="00D5118E">
              <w:rPr>
                <w:rFonts w:ascii="Aparajita" w:hAnsi="Aparajita" w:cs="Aparajita"/>
                <w:b/>
                <w:bCs/>
                <w:noProof/>
                <w:sz w:val="24"/>
                <w:szCs w:val="24"/>
              </w:rPr>
              <w:t xml:space="preserve"> </w:t>
            </w:r>
            <w:r w:rsidR="00D5118E" w:rsidRPr="00D5118E">
              <w:rPr>
                <w:rFonts w:ascii="Aparajita" w:hAnsi="Aparajita" w:cs="Aparajita" w:hint="cs"/>
                <w:b/>
                <w:bCs/>
                <w:noProof/>
                <w:sz w:val="24"/>
                <w:szCs w:val="24"/>
                <w:cs/>
                <w:lang w:bidi="hi-IN"/>
              </w:rPr>
              <w:t xml:space="preserve">           प्राचार्य</w:t>
            </w:r>
            <w:r w:rsidR="00620FA7" w:rsidRPr="00404B79">
              <w:rPr>
                <w:rFonts w:ascii="Aparajita" w:hAnsi="Aparajita" w:cs="Aparajita"/>
                <w:b/>
                <w:bCs/>
                <w:noProof/>
                <w:cs/>
              </w:rPr>
              <w:t xml:space="preserve">                                                                       </w:t>
            </w:r>
            <w:r w:rsidR="009511C0" w:rsidRPr="00404B79">
              <w:rPr>
                <w:rFonts w:ascii="Aparajita" w:hAnsi="Aparajita" w:cs="Aparajita"/>
                <w:b/>
                <w:bCs/>
                <w:noProof/>
              </w:rPr>
              <w:t xml:space="preserve">           </w:t>
            </w:r>
            <w:r w:rsidRPr="00404B79">
              <w:rPr>
                <w:rFonts w:ascii="Aparajita" w:hAnsi="Aparajita" w:cs="Aparajita"/>
                <w:b/>
                <w:bCs/>
                <w:noProof/>
              </w:rPr>
              <w:t xml:space="preserve">                                </w:t>
            </w:r>
          </w:p>
        </w:tc>
      </w:tr>
    </w:tbl>
    <w:p w14:paraId="38FF0A35" w14:textId="77777777" w:rsidR="005963E0" w:rsidRDefault="005963E0">
      <w:pPr>
        <w:rPr>
          <w:rFonts w:cs="Nirmala UI"/>
          <w:noProof/>
        </w:rPr>
      </w:pPr>
    </w:p>
    <w:p w14:paraId="2B37653A" w14:textId="77777777" w:rsidR="005963E0" w:rsidRDefault="005963E0">
      <w:pPr>
        <w:rPr>
          <w:rFonts w:cs="Nirmala UI"/>
          <w:noProof/>
        </w:rPr>
      </w:pPr>
    </w:p>
    <w:p w14:paraId="073330F9" w14:textId="77777777" w:rsidR="005963E0" w:rsidRDefault="005963E0">
      <w:pPr>
        <w:rPr>
          <w:rFonts w:cs="Nirmala UI"/>
          <w:noProof/>
        </w:rPr>
      </w:pPr>
    </w:p>
    <w:p w14:paraId="51EA7E32" w14:textId="77777777" w:rsidR="005963E0" w:rsidRDefault="005963E0">
      <w:pPr>
        <w:rPr>
          <w:rFonts w:cs="Nirmala UI"/>
          <w:noProof/>
        </w:rPr>
      </w:pPr>
    </w:p>
    <w:p w14:paraId="2BF837C8" w14:textId="77777777" w:rsidR="005963E0" w:rsidRDefault="005963E0">
      <w:pPr>
        <w:rPr>
          <w:rFonts w:cs="Nirmala UI"/>
          <w:noProof/>
        </w:rPr>
      </w:pPr>
    </w:p>
    <w:p w14:paraId="6C80B18B" w14:textId="77777777" w:rsidR="005E4294" w:rsidRDefault="005E4294"/>
    <w:sectPr w:rsidR="005E4294" w:rsidSect="00C12E4D">
      <w:pgSz w:w="11907" w:h="16839" w:code="9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F3F"/>
    <w:rsid w:val="000E231B"/>
    <w:rsid w:val="000F5572"/>
    <w:rsid w:val="00113340"/>
    <w:rsid w:val="00121ABD"/>
    <w:rsid w:val="001A107F"/>
    <w:rsid w:val="002637D0"/>
    <w:rsid w:val="002A02CD"/>
    <w:rsid w:val="002A2F3F"/>
    <w:rsid w:val="002A556E"/>
    <w:rsid w:val="00364E1D"/>
    <w:rsid w:val="00404B79"/>
    <w:rsid w:val="00450732"/>
    <w:rsid w:val="00570F56"/>
    <w:rsid w:val="005963E0"/>
    <w:rsid w:val="005C5A52"/>
    <w:rsid w:val="005E4294"/>
    <w:rsid w:val="00620FA7"/>
    <w:rsid w:val="00633C74"/>
    <w:rsid w:val="00663458"/>
    <w:rsid w:val="006C6DA8"/>
    <w:rsid w:val="006F5340"/>
    <w:rsid w:val="0079379A"/>
    <w:rsid w:val="007A201E"/>
    <w:rsid w:val="008B1CF8"/>
    <w:rsid w:val="009511C0"/>
    <w:rsid w:val="0097360B"/>
    <w:rsid w:val="009874A9"/>
    <w:rsid w:val="009B5ED1"/>
    <w:rsid w:val="00A65700"/>
    <w:rsid w:val="00B51B31"/>
    <w:rsid w:val="00BA288E"/>
    <w:rsid w:val="00C12E4D"/>
    <w:rsid w:val="00C92AAB"/>
    <w:rsid w:val="00CB109F"/>
    <w:rsid w:val="00D301EB"/>
    <w:rsid w:val="00D5118E"/>
    <w:rsid w:val="00D67F4D"/>
    <w:rsid w:val="00D82087"/>
    <w:rsid w:val="00D96EF7"/>
    <w:rsid w:val="00E237C8"/>
    <w:rsid w:val="00EA3934"/>
    <w:rsid w:val="00F502C3"/>
    <w:rsid w:val="00F67894"/>
    <w:rsid w:val="00F77376"/>
    <w:rsid w:val="00FB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D348"/>
  <w15:chartTrackingRefBased/>
  <w15:docId w15:val="{D42B3A5D-20B3-4E22-B8EA-1A16D5AF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0F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ED1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D1"/>
    <w:rPr>
      <w:rFonts w:ascii="Segoe UI" w:hAnsi="Segoe UI" w:cs="Mangal"/>
      <w:sz w:val="18"/>
      <w:szCs w:val="16"/>
    </w:rPr>
  </w:style>
  <w:style w:type="paragraph" w:styleId="NoSpacing">
    <w:name w:val="No Spacing"/>
    <w:uiPriority w:val="1"/>
    <w:qFormat/>
    <w:rsid w:val="00404B79"/>
    <w:pPr>
      <w:spacing w:after="0" w:line="240" w:lineRule="auto"/>
    </w:pPr>
    <w:rPr>
      <w:rFonts w:eastAsiaTheme="minorEastAsia"/>
      <w:szCs w:val="22"/>
      <w:lang w:val="en-IN"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bnmsalboni.kvs.ac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KV SALBONI PRINCIPAL</cp:lastModifiedBy>
  <cp:revision>35</cp:revision>
  <cp:lastPrinted>2024-02-15T09:24:00Z</cp:lastPrinted>
  <dcterms:created xsi:type="dcterms:W3CDTF">2024-02-15T04:58:00Z</dcterms:created>
  <dcterms:modified xsi:type="dcterms:W3CDTF">2024-02-17T10:49:00Z</dcterms:modified>
</cp:coreProperties>
</file>